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lang w:eastAsia="zh-CN"/>
        </w:rPr>
        <w:t>一、</w:t>
      </w:r>
      <w:r>
        <w:rPr>
          <w:rFonts w:hint="eastAsia"/>
        </w:rPr>
        <w:t>征集单位（主办方）</w:t>
      </w:r>
    </w:p>
    <w:p>
      <w:pPr>
        <w:rPr>
          <w:rFonts w:hint="eastAsia"/>
        </w:rPr>
      </w:pPr>
      <w:r>
        <w:rPr>
          <w:rFonts w:hint="eastAsia"/>
        </w:rPr>
        <w:t>乐山市沙湾区铜河农业发展有限公司</w:t>
      </w:r>
    </w:p>
    <w:p>
      <w:pPr>
        <w:rPr>
          <w:rFonts w:hint="eastAsia"/>
        </w:rPr>
      </w:pPr>
      <w:r>
        <w:rPr>
          <w:rFonts w:hint="eastAsia"/>
          <w:lang w:eastAsia="zh-CN"/>
        </w:rPr>
        <w:t>二、</w:t>
      </w:r>
      <w:r>
        <w:rPr>
          <w:rFonts w:hint="eastAsia"/>
        </w:rPr>
        <w:t>征集范围</w:t>
      </w:r>
    </w:p>
    <w:p>
      <w:pPr>
        <w:rPr>
          <w:rFonts w:hint="eastAsia"/>
        </w:rPr>
      </w:pPr>
      <w:r>
        <w:rPr>
          <w:rFonts w:hint="eastAsia"/>
        </w:rPr>
        <w:t>本次活动坚持“公开、公平、公正”原则，面向全社会公开征集，社会各界人士、企事业单位和相关社会团体均可参与。</w:t>
      </w:r>
    </w:p>
    <w:p>
      <w:pPr>
        <w:rPr>
          <w:rFonts w:hint="eastAsia"/>
        </w:rPr>
      </w:pPr>
      <w:r>
        <w:rPr>
          <w:rFonts w:hint="eastAsia"/>
          <w:lang w:eastAsia="zh-CN"/>
        </w:rPr>
        <w:t>三、</w:t>
      </w:r>
      <w:r>
        <w:rPr>
          <w:rFonts w:hint="eastAsia"/>
        </w:rPr>
        <w:t>征集内容</w:t>
      </w:r>
    </w:p>
    <w:p>
      <w:pPr>
        <w:rPr>
          <w:rFonts w:hint="eastAsia"/>
        </w:rPr>
      </w:pPr>
      <w:r>
        <w:rPr>
          <w:rFonts w:hint="eastAsia"/>
        </w:rPr>
        <w:t>（一）佛手白酒广告语</w:t>
      </w:r>
    </w:p>
    <w:p>
      <w:pPr>
        <w:rPr>
          <w:rFonts w:hint="eastAsia"/>
        </w:rPr>
      </w:pPr>
      <w:r>
        <w:rPr>
          <w:rFonts w:hint="eastAsia"/>
        </w:rPr>
        <w:t>（二）佛手青梅酒广告语</w:t>
      </w:r>
    </w:p>
    <w:p>
      <w:pPr>
        <w:rPr>
          <w:rFonts w:hint="eastAsia"/>
        </w:rPr>
      </w:pPr>
      <w:r>
        <w:rPr>
          <w:rFonts w:hint="eastAsia"/>
          <w:lang w:eastAsia="zh-CN"/>
        </w:rPr>
        <w:t>四、</w:t>
      </w:r>
      <w:r>
        <w:rPr>
          <w:rFonts w:hint="eastAsia"/>
        </w:rPr>
        <w:t>征集时间</w:t>
      </w:r>
    </w:p>
    <w:p>
      <w:pPr>
        <w:rPr>
          <w:rFonts w:hint="eastAsia"/>
        </w:rPr>
      </w:pPr>
      <w:r>
        <w:rPr>
          <w:rFonts w:hint="eastAsia"/>
        </w:rPr>
        <w:t>自征集公告发布之日起至2024年1月2日24:00，以收到电子邮件时间为准。</w:t>
      </w:r>
    </w:p>
    <w:p>
      <w:pPr>
        <w:rPr>
          <w:rFonts w:hint="eastAsia"/>
        </w:rPr>
      </w:pPr>
      <w:r>
        <w:rPr>
          <w:rFonts w:hint="eastAsia"/>
          <w:lang w:eastAsia="zh-CN"/>
        </w:rPr>
        <w:t>五、</w:t>
      </w:r>
      <w:r>
        <w:rPr>
          <w:rFonts w:hint="eastAsia"/>
        </w:rPr>
        <w:t>投稿要求</w:t>
      </w:r>
    </w:p>
    <w:p>
      <w:pPr>
        <w:ind w:firstLine="640" w:firstLineChars="200"/>
        <w:rPr>
          <w:rFonts w:hint="eastAsia"/>
        </w:rPr>
      </w:pPr>
      <w:r>
        <w:rPr>
          <w:rFonts w:hint="eastAsia"/>
        </w:rPr>
        <w:t>参赛作品必须是原创，以文化为载体，以创意做呈现。且未在报刊、杂志、网站及其他媒体公开发表。参赛者保证对其参赛作品拥有完全充分的知识产权，保证不违反国家法律法规、不侵犯第三方知识产权及其他权利。作品不得涉及色情、暴力、宗教与种族歧视等内容。不得剽窃或抄袭他人作品。如产生知识产权法律纠纷，由参赛者自己承担责任，并撤销参赛资格。所有参赛作品资料均不退还，请参赛者自留原件。</w:t>
      </w:r>
    </w:p>
    <w:p>
      <w:pPr>
        <w:rPr>
          <w:rFonts w:hint="eastAsia"/>
        </w:rPr>
      </w:pPr>
      <w:r>
        <w:rPr>
          <w:rFonts w:hint="eastAsia"/>
          <w:lang w:eastAsia="zh-CN"/>
        </w:rPr>
        <w:t>六、</w:t>
      </w:r>
      <w:r>
        <w:rPr>
          <w:rFonts w:hint="eastAsia"/>
        </w:rPr>
        <w:t>征集评审</w:t>
      </w:r>
    </w:p>
    <w:p>
      <w:pPr>
        <w:rPr>
          <w:rFonts w:hint="eastAsia"/>
        </w:rPr>
      </w:pPr>
      <w:r>
        <w:rPr>
          <w:rFonts w:hint="eastAsia"/>
        </w:rPr>
        <w:t>（一）主办方将成立评审组进行评选，最终评出相应的奖项。</w:t>
      </w:r>
    </w:p>
    <w:p>
      <w:pPr>
        <w:rPr>
          <w:rFonts w:hint="eastAsia"/>
        </w:rPr>
      </w:pPr>
      <w:r>
        <w:rPr>
          <w:rFonts w:hint="eastAsia"/>
        </w:rPr>
        <w:t>（二）评选结果将在微信公众号上公示。</w:t>
      </w:r>
    </w:p>
    <w:p>
      <w:pPr>
        <w:rPr>
          <w:rFonts w:hint="eastAsia"/>
        </w:rPr>
      </w:pPr>
    </w:p>
    <w:p>
      <w:pPr>
        <w:rPr>
          <w:rFonts w:hint="eastAsia"/>
        </w:rPr>
      </w:pPr>
      <w:r>
        <w:rPr>
          <w:rFonts w:hint="eastAsia"/>
          <w:lang w:eastAsia="zh-CN"/>
        </w:rPr>
        <w:t>七、</w:t>
      </w:r>
      <w:r>
        <w:rPr>
          <w:rFonts w:hint="eastAsia"/>
        </w:rPr>
        <w:t>奖金设置</w:t>
      </w:r>
    </w:p>
    <w:p>
      <w:pPr>
        <w:ind w:firstLine="640" w:firstLineChars="200"/>
        <w:rPr>
          <w:rFonts w:hint="eastAsia"/>
        </w:rPr>
      </w:pPr>
      <w:r>
        <w:rPr>
          <w:rFonts w:hint="eastAsia"/>
        </w:rPr>
        <w:t>本次征集活动设采用奖2名。</w:t>
      </w:r>
    </w:p>
    <w:p>
      <w:pPr>
        <w:ind w:firstLine="640" w:firstLineChars="200"/>
        <w:rPr>
          <w:rFonts w:hint="eastAsia"/>
        </w:rPr>
      </w:pPr>
      <w:r>
        <w:rPr>
          <w:rFonts w:hint="eastAsia"/>
        </w:rPr>
        <w:t>1、佛手白酒奖。最终采用的应征者个人（或机构）奖励人民币5000元。</w:t>
      </w:r>
    </w:p>
    <w:p>
      <w:pPr>
        <w:ind w:firstLine="640" w:firstLineChars="200"/>
        <w:rPr>
          <w:rFonts w:hint="eastAsia"/>
        </w:rPr>
      </w:pPr>
      <w:r>
        <w:rPr>
          <w:rFonts w:hint="eastAsia"/>
        </w:rPr>
        <w:t>2、佛手青梅酒奖。最终采用的应征者个人（或机构）奖励人民币5000元。</w:t>
      </w:r>
    </w:p>
    <w:p>
      <w:pPr>
        <w:rPr>
          <w:rFonts w:hint="eastAsia"/>
        </w:rPr>
      </w:pPr>
      <w:r>
        <w:rPr>
          <w:rFonts w:hint="eastAsia"/>
          <w:lang w:eastAsia="zh-CN"/>
        </w:rPr>
        <w:t>八、</w:t>
      </w:r>
      <w:r>
        <w:rPr>
          <w:rFonts w:hint="eastAsia"/>
        </w:rPr>
        <w:t>投稿方式</w:t>
      </w:r>
    </w:p>
    <w:p>
      <w:pPr>
        <w:ind w:firstLine="640" w:firstLineChars="200"/>
        <w:rPr>
          <w:rFonts w:hint="eastAsia"/>
        </w:rPr>
      </w:pPr>
      <w:r>
        <w:rPr>
          <w:rFonts w:hint="eastAsia"/>
        </w:rPr>
        <w:t>投稿人按要求将投稿作品以“佛手白酒（佛手青梅酒）广告语+投稿个人（或机构）名称+联系方式”，发送至邮箱：957815988@qq.com。</w:t>
      </w:r>
    </w:p>
    <w:p>
      <w:pPr>
        <w:rPr>
          <w:rFonts w:hint="eastAsia"/>
        </w:rPr>
      </w:pPr>
      <w:r>
        <w:rPr>
          <w:rFonts w:hint="eastAsia"/>
          <w:lang w:eastAsia="zh-CN"/>
        </w:rPr>
        <w:t>九、</w:t>
      </w:r>
      <w:r>
        <w:rPr>
          <w:rFonts w:hint="eastAsia"/>
        </w:rPr>
        <w:t>活动声明</w:t>
      </w:r>
    </w:p>
    <w:p>
      <w:pPr>
        <w:ind w:firstLine="640" w:firstLineChars="200"/>
        <w:rPr>
          <w:rFonts w:hint="eastAsia"/>
        </w:rPr>
      </w:pPr>
      <w:r>
        <w:rPr>
          <w:rFonts w:hint="eastAsia"/>
        </w:rPr>
        <w:t>（一）应征投稿作品应内容健康、积极向上，遵守国家法律法规，不得含有违反中华人民共和国法律法规、社会公德和公序良俗的内容。作品必须是原创，若有抄袭、剽窃行为，一经发现，取消评奖、获奖资格；如已发放奖金将原额追回，由此引发的纠纷，其法律和经济责任均由应征投稿者自行承担；如涉及著作权、版权纠纷等法律纠纷问题，由应征投稿者自负责任；如导致主办方遭受任何名誉或经济上的损失，应征投稿者应采取有效措施避免或减少上述损失，消除影响，并赔偿主办方所受损失。</w:t>
      </w:r>
    </w:p>
    <w:p>
      <w:pPr>
        <w:ind w:firstLine="640" w:firstLineChars="200"/>
        <w:rPr>
          <w:rFonts w:hint="eastAsia"/>
        </w:rPr>
      </w:pPr>
      <w:r>
        <w:rPr>
          <w:rFonts w:hint="eastAsia"/>
        </w:rPr>
        <w:t>（二）应征投稿者须保证应征作品未曾投入商业使用、未对外公布、未参加过其他征集活动或大赛。本次活动评选出的获奖作品将被视为应征投稿者受主办方委托创作的作品，该作品的著作权等知识产权完全归主办方所有；应征投稿者一经报名，即视为认可并同意该知识产权条款。乐山市沙湾区铜河农业发展有限公司独家拥有获奖作品包含但不限于使用权、发表权及改编权等权力在内的完整著作权，有权将其用于相关宣传、画册、展览及宣传推广活动等。应征投稿者不得擅自发布、改编、使用获奖作品或将该作品及其权利转让给第三方。同时主办方除向获奖者支付奖金外，不再支付其他任何报酬和税费。</w:t>
      </w:r>
    </w:p>
    <w:p>
      <w:pPr>
        <w:ind w:firstLine="640" w:firstLineChars="200"/>
        <w:rPr>
          <w:rFonts w:hint="eastAsia"/>
        </w:rPr>
      </w:pPr>
      <w:r>
        <w:rPr>
          <w:rFonts w:hint="eastAsia"/>
        </w:rPr>
        <w:t>（三）凡向本活动主办方投稿者均被视为同意并遵守本次征集活动各项规则。</w:t>
      </w:r>
    </w:p>
    <w:p>
      <w:pPr>
        <w:ind w:firstLine="640" w:firstLineChars="200"/>
      </w:pPr>
      <w:r>
        <w:rPr>
          <w:rFonts w:hint="eastAsia"/>
        </w:rPr>
        <w:t>本活动解释权归乐山市沙湾区铜河农业发展有限公司所有。</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xMzVjMjZhY2NkMDU2ZGQxNDFjOWVlNmE5ZTE5MTMifQ=="/>
  </w:docVars>
  <w:rsids>
    <w:rsidRoot w:val="00000000"/>
    <w:rsid w:val="032F7981"/>
    <w:rsid w:val="262A592A"/>
    <w:rsid w:val="3E0B26DF"/>
    <w:rsid w:val="57F24EFD"/>
    <w:rsid w:val="6BCB6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480" w:lineRule="exact"/>
      <w:outlineLvl w:val="0"/>
    </w:pPr>
    <w:rPr>
      <w:rFonts w:eastAsia="方正小标宋_GBK" w:asciiTheme="minorAscii" w:hAnsiTheme="minorAscii"/>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560" w:lineRule="exact"/>
      <w:outlineLvl w:val="1"/>
    </w:pPr>
    <w:rPr>
      <w:rFonts w:ascii="Arial" w:hAnsi="Arial" w:eastAsia="黑体"/>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560" w:lineRule="exact"/>
      <w:outlineLvl w:val="2"/>
    </w:pPr>
    <w:rPr>
      <w:rFonts w:eastAsia="楷体" w:asciiTheme="minorAscii" w:hAnsiTheme="minorAscii"/>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2023-10-18T09:24:00Z</dcterms:created>
  <dc:creator>zfbbzzwb002</dc:creator>
  <cp:lastModifiedBy>吃土少年(๑˙ー˙๑)</cp:lastModifiedBy>
  <dcterms:modified xsi:type="dcterms:W3CDTF">2023-12-21T06:48:32Z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8BBA9154D6A54515B4D10D1DA94C600D_12</vt:lpwstr>
  </property>
</Properties>
</file>