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5" w:line="215" w:lineRule="auto"/>
        <w:ind w:right="462"/>
        <w:jc w:val="center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18"/>
          <w:sz w:val="43"/>
          <w:szCs w:val="43"/>
        </w:rPr>
        <w:t>第</w:t>
      </w:r>
      <w:r>
        <w:rPr>
          <w:rFonts w:ascii="微软雅黑" w:hAnsi="微软雅黑" w:eastAsia="微软雅黑" w:cs="微软雅黑"/>
          <w:spacing w:val="10"/>
          <w:sz w:val="43"/>
          <w:szCs w:val="43"/>
        </w:rPr>
        <w:t>二</w:t>
      </w:r>
      <w:r>
        <w:rPr>
          <w:rFonts w:ascii="微软雅黑" w:hAnsi="微软雅黑" w:eastAsia="微软雅黑" w:cs="微软雅黑"/>
          <w:spacing w:val="9"/>
          <w:sz w:val="43"/>
          <w:szCs w:val="43"/>
        </w:rPr>
        <w:t>轮省级生态环境保护督察第二十六项整改任务完成情况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>表</w:t>
      </w:r>
    </w:p>
    <w:p>
      <w:pPr>
        <w:jc w:val="center"/>
      </w:pPr>
    </w:p>
    <w:p>
      <w:pPr>
        <w:spacing w:line="134" w:lineRule="exact"/>
        <w:jc w:val="center"/>
      </w:pPr>
    </w:p>
    <w:tbl>
      <w:tblPr>
        <w:tblStyle w:val="4"/>
        <w:tblW w:w="883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9"/>
        <w:gridCol w:w="611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9" w:hRule="atLeast"/>
          <w:jc w:val="center"/>
        </w:trPr>
        <w:tc>
          <w:tcPr>
            <w:tcW w:w="2719" w:type="dxa"/>
            <w:vAlign w:val="top"/>
          </w:tcPr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before="101" w:line="226" w:lineRule="auto"/>
              <w:ind w:left="727"/>
              <w:jc w:val="center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改任务</w:t>
            </w:r>
          </w:p>
        </w:tc>
        <w:tc>
          <w:tcPr>
            <w:tcW w:w="6119" w:type="dxa"/>
            <w:vAlign w:val="top"/>
          </w:tcPr>
          <w:p>
            <w:pPr>
              <w:spacing w:before="101" w:line="254" w:lineRule="auto"/>
              <w:ind w:left="20" w:right="15" w:firstLine="18"/>
              <w:jc w:val="center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16"/>
                <w:sz w:val="35"/>
                <w:szCs w:val="35"/>
              </w:rPr>
              <w:t>第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二轮省级生态环境保护督察第二十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4"/>
                <w:sz w:val="35"/>
                <w:szCs w:val="35"/>
              </w:rPr>
              <w:t>六</w:t>
            </w:r>
            <w:r>
              <w:rPr>
                <w:rFonts w:ascii="楷体" w:hAnsi="楷体" w:eastAsia="楷体" w:cs="楷体"/>
                <w:spacing w:val="9"/>
                <w:sz w:val="35"/>
                <w:szCs w:val="35"/>
              </w:rPr>
              <w:t>项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整改任务：井研县三教乡利用雨水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8"/>
                <w:sz w:val="35"/>
                <w:szCs w:val="35"/>
              </w:rPr>
              <w:t>沟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>收</w:t>
            </w:r>
            <w:r>
              <w:rPr>
                <w:rFonts w:ascii="楷体" w:hAnsi="楷体" w:eastAsia="楷体" w:cs="楷体"/>
                <w:spacing w:val="9"/>
                <w:sz w:val="35"/>
                <w:szCs w:val="35"/>
              </w:rPr>
              <w:t>集场镇生活污水，未进行雨污分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8"/>
                <w:sz w:val="35"/>
                <w:szCs w:val="35"/>
              </w:rPr>
              <w:t>流</w:t>
            </w:r>
            <w:r>
              <w:rPr>
                <w:rFonts w:ascii="楷体" w:hAnsi="楷体" w:eastAsia="楷体" w:cs="楷体"/>
                <w:spacing w:val="10"/>
                <w:sz w:val="35"/>
                <w:szCs w:val="35"/>
              </w:rPr>
              <w:t>，</w:t>
            </w:r>
            <w:r>
              <w:rPr>
                <w:rFonts w:ascii="楷体" w:hAnsi="楷体" w:eastAsia="楷体" w:cs="楷体"/>
                <w:spacing w:val="9"/>
                <w:sz w:val="35"/>
                <w:szCs w:val="35"/>
              </w:rPr>
              <w:t>导致污水处理站进水浓度严重偏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2"/>
                <w:sz w:val="35"/>
                <w:szCs w:val="35"/>
              </w:rPr>
              <w:t>低。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6" w:hRule="atLeast"/>
          <w:jc w:val="center"/>
        </w:trPr>
        <w:tc>
          <w:tcPr>
            <w:tcW w:w="2719" w:type="dxa"/>
            <w:vAlign w:val="top"/>
          </w:tcPr>
          <w:p>
            <w:pPr>
              <w:spacing w:line="250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1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before="100" w:line="226" w:lineRule="auto"/>
              <w:ind w:left="408"/>
              <w:jc w:val="center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改责任单位</w:t>
            </w:r>
          </w:p>
        </w:tc>
        <w:tc>
          <w:tcPr>
            <w:tcW w:w="6119" w:type="dxa"/>
            <w:vAlign w:val="top"/>
          </w:tcPr>
          <w:p>
            <w:pPr>
              <w:spacing w:line="475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before="114" w:line="224" w:lineRule="auto"/>
              <w:ind w:left="37"/>
              <w:jc w:val="center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井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研县委、县政府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2" w:hRule="atLeast"/>
          <w:jc w:val="center"/>
        </w:trPr>
        <w:tc>
          <w:tcPr>
            <w:tcW w:w="2719" w:type="dxa"/>
            <w:vAlign w:val="top"/>
          </w:tcPr>
          <w:p>
            <w:pPr>
              <w:spacing w:line="291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before="101" w:line="227" w:lineRule="auto"/>
              <w:ind w:left="727"/>
              <w:jc w:val="center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改目标</w:t>
            </w:r>
          </w:p>
        </w:tc>
        <w:tc>
          <w:tcPr>
            <w:tcW w:w="6119" w:type="dxa"/>
            <w:vAlign w:val="top"/>
          </w:tcPr>
          <w:p>
            <w:pPr>
              <w:spacing w:before="92" w:line="246" w:lineRule="auto"/>
              <w:ind w:left="37" w:right="15" w:firstLine="22"/>
              <w:jc w:val="center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9"/>
                <w:sz w:val="35"/>
                <w:szCs w:val="35"/>
              </w:rPr>
              <w:t>实</w:t>
            </w:r>
            <w:r>
              <w:rPr>
                <w:rFonts w:ascii="楷体" w:hAnsi="楷体" w:eastAsia="楷体" w:cs="楷体"/>
                <w:spacing w:val="5"/>
                <w:sz w:val="35"/>
                <w:szCs w:val="35"/>
              </w:rPr>
              <w:t>行雨污分流改造，提高污水处理站进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2"/>
                <w:sz w:val="35"/>
                <w:szCs w:val="35"/>
              </w:rPr>
              <w:t>水浓度</w:t>
            </w:r>
            <w:r>
              <w:rPr>
                <w:rFonts w:ascii="楷体" w:hAnsi="楷体" w:eastAsia="楷体" w:cs="楷体"/>
                <w:spacing w:val="1"/>
                <w:sz w:val="35"/>
                <w:szCs w:val="35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4" w:hRule="atLeast"/>
          <w:jc w:val="center"/>
        </w:trPr>
        <w:tc>
          <w:tcPr>
            <w:tcW w:w="2719" w:type="dxa"/>
            <w:vAlign w:val="top"/>
          </w:tcPr>
          <w:p>
            <w:pPr>
              <w:spacing w:line="255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before="101" w:line="227" w:lineRule="auto"/>
              <w:ind w:left="727"/>
              <w:jc w:val="center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改措施</w:t>
            </w:r>
          </w:p>
        </w:tc>
        <w:tc>
          <w:tcPr>
            <w:tcW w:w="6119" w:type="dxa"/>
            <w:vAlign w:val="top"/>
          </w:tcPr>
          <w:p>
            <w:pPr>
              <w:spacing w:before="96" w:line="254" w:lineRule="auto"/>
              <w:ind w:left="14" w:right="15" w:firstLine="7"/>
              <w:jc w:val="center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17"/>
                <w:sz w:val="35"/>
                <w:szCs w:val="35"/>
              </w:rPr>
              <w:t>在</w:t>
            </w:r>
            <w:r>
              <w:rPr>
                <w:rFonts w:ascii="楷体" w:hAnsi="楷体" w:eastAsia="楷体" w:cs="楷体"/>
                <w:spacing w:val="9"/>
                <w:sz w:val="35"/>
                <w:szCs w:val="35"/>
              </w:rPr>
              <w:t>宝五镇三教社区三教小学路口到桥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4"/>
                <w:sz w:val="35"/>
                <w:szCs w:val="35"/>
              </w:rPr>
              <w:t xml:space="preserve">墩桥新建污水管网 </w:t>
            </w:r>
            <w:r>
              <w:rPr>
                <w:rFonts w:ascii="Times New Roman" w:hAnsi="Times New Roman" w:eastAsia="Times New Roman" w:cs="Times New Roman"/>
                <w:spacing w:val="4"/>
                <w:sz w:val="35"/>
                <w:szCs w:val="35"/>
              </w:rPr>
              <w:t xml:space="preserve">1550 </w:t>
            </w:r>
            <w:r>
              <w:rPr>
                <w:rFonts w:ascii="楷体" w:hAnsi="楷体" w:eastAsia="楷体" w:cs="楷体"/>
                <w:spacing w:val="4"/>
                <w:sz w:val="35"/>
                <w:szCs w:val="35"/>
              </w:rPr>
              <w:t>米，新建检</w:t>
            </w:r>
            <w:r>
              <w:rPr>
                <w:rFonts w:ascii="楷体" w:hAnsi="楷体" w:eastAsia="楷体" w:cs="楷体"/>
                <w:spacing w:val="1"/>
                <w:sz w:val="35"/>
                <w:szCs w:val="35"/>
              </w:rPr>
              <w:t>查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12"/>
                <w:sz w:val="35"/>
                <w:szCs w:val="35"/>
              </w:rPr>
              <w:t>井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约</w:t>
            </w:r>
            <w:r>
              <w:rPr>
                <w:rFonts w:ascii="Times New Roman" w:hAnsi="Times New Roman" w:eastAsia="Times New Roman" w:cs="Times New Roman"/>
                <w:spacing w:val="8"/>
                <w:sz w:val="35"/>
                <w:szCs w:val="35"/>
              </w:rPr>
              <w:t xml:space="preserve">45 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 xml:space="preserve">座、污水提升池 </w:t>
            </w:r>
            <w:r>
              <w:rPr>
                <w:rFonts w:ascii="Times New Roman" w:hAnsi="Times New Roman" w:eastAsia="Times New Roman" w:cs="Times New Roman"/>
                <w:spacing w:val="8"/>
                <w:sz w:val="35"/>
                <w:szCs w:val="35"/>
              </w:rPr>
              <w:t xml:space="preserve">1 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座，提高场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镇生活污水收集率，确保污水处理站</w:t>
            </w:r>
            <w:r>
              <w:rPr>
                <w:rFonts w:ascii="楷体" w:hAnsi="楷体" w:eastAsia="楷体" w:cs="楷体"/>
                <w:spacing w:val="6"/>
                <w:sz w:val="35"/>
                <w:szCs w:val="35"/>
              </w:rPr>
              <w:t>正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常</w:t>
            </w:r>
            <w:r>
              <w:rPr>
                <w:rFonts w:ascii="楷体" w:hAnsi="楷体" w:eastAsia="楷体" w:cs="楷体"/>
                <w:spacing w:val="7"/>
                <w:sz w:val="35"/>
                <w:szCs w:val="35"/>
              </w:rPr>
              <w:t>运行。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3" w:hRule="atLeast"/>
          <w:jc w:val="center"/>
        </w:trPr>
        <w:tc>
          <w:tcPr>
            <w:tcW w:w="2719" w:type="dxa"/>
            <w:vAlign w:val="top"/>
          </w:tcPr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6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line="257" w:lineRule="auto"/>
              <w:jc w:val="center"/>
              <w:rPr>
                <w:rFonts w:ascii="Arial"/>
                <w:sz w:val="21"/>
              </w:rPr>
            </w:pPr>
          </w:p>
          <w:p>
            <w:pPr>
              <w:spacing w:before="101" w:line="310" w:lineRule="auto"/>
              <w:ind w:left="890" w:right="396" w:hanging="482"/>
              <w:jc w:val="center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9"/>
                <w:sz w:val="31"/>
                <w:szCs w:val="31"/>
              </w:rPr>
              <w:t>整</w:t>
            </w:r>
            <w:r>
              <w:rPr>
                <w:rFonts w:ascii="黑体" w:hAnsi="黑体" w:eastAsia="黑体" w:cs="黑体"/>
                <w:spacing w:val="8"/>
                <w:sz w:val="31"/>
                <w:szCs w:val="31"/>
              </w:rPr>
              <w:t>改主要工作</w:t>
            </w:r>
            <w:r>
              <w:rPr>
                <w:rFonts w:ascii="黑体" w:hAnsi="黑体" w:eastAsia="黑体" w:cs="黑体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7"/>
                <w:sz w:val="31"/>
                <w:szCs w:val="31"/>
              </w:rPr>
              <w:t>及</w:t>
            </w:r>
            <w:r>
              <w:rPr>
                <w:rFonts w:ascii="黑体" w:hAnsi="黑体" w:eastAsia="黑体" w:cs="黑体"/>
                <w:spacing w:val="5"/>
                <w:sz w:val="31"/>
                <w:szCs w:val="31"/>
              </w:rPr>
              <w:t>成效</w:t>
            </w:r>
          </w:p>
        </w:tc>
        <w:tc>
          <w:tcPr>
            <w:tcW w:w="6119" w:type="dxa"/>
            <w:vAlign w:val="top"/>
          </w:tcPr>
          <w:p>
            <w:pPr>
              <w:spacing w:before="94" w:line="270" w:lineRule="auto"/>
              <w:ind w:left="17" w:right="121" w:firstLine="4"/>
              <w:jc w:val="center"/>
              <w:rPr>
                <w:rFonts w:ascii="楷体" w:hAnsi="楷体" w:eastAsia="楷体" w:cs="楷体"/>
                <w:sz w:val="35"/>
                <w:szCs w:val="35"/>
              </w:rPr>
            </w:pPr>
            <w:r>
              <w:rPr>
                <w:rFonts w:ascii="楷体" w:hAnsi="楷体" w:eastAsia="楷体" w:cs="楷体"/>
                <w:spacing w:val="17"/>
                <w:sz w:val="35"/>
                <w:szCs w:val="35"/>
              </w:rPr>
              <w:t>在</w:t>
            </w:r>
            <w:r>
              <w:rPr>
                <w:rFonts w:ascii="楷体" w:hAnsi="楷体" w:eastAsia="楷体" w:cs="楷体"/>
                <w:spacing w:val="9"/>
                <w:sz w:val="35"/>
                <w:szCs w:val="35"/>
              </w:rPr>
              <w:t>宝五镇三教社区三教小学路口到桥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6"/>
                <w:sz w:val="35"/>
                <w:szCs w:val="35"/>
              </w:rPr>
              <w:t>墩桥新建</w:t>
            </w:r>
            <w:r>
              <w:rPr>
                <w:rFonts w:ascii="楷体" w:hAnsi="楷体" w:eastAsia="楷体" w:cs="楷体"/>
                <w:spacing w:val="5"/>
                <w:sz w:val="35"/>
                <w:szCs w:val="35"/>
              </w:rPr>
              <w:t>污</w:t>
            </w:r>
            <w:r>
              <w:rPr>
                <w:rFonts w:ascii="楷体" w:hAnsi="楷体" w:eastAsia="楷体" w:cs="楷体"/>
                <w:spacing w:val="3"/>
                <w:sz w:val="35"/>
                <w:szCs w:val="35"/>
              </w:rPr>
              <w:t xml:space="preserve">水管网 </w:t>
            </w:r>
            <w:r>
              <w:rPr>
                <w:rFonts w:ascii="Times New Roman" w:hAnsi="Times New Roman" w:eastAsia="Times New Roman" w:cs="Times New Roman"/>
                <w:spacing w:val="3"/>
                <w:sz w:val="35"/>
                <w:szCs w:val="35"/>
              </w:rPr>
              <w:t xml:space="preserve">1550 </w:t>
            </w:r>
            <w:r>
              <w:rPr>
                <w:rFonts w:ascii="楷体" w:hAnsi="楷体" w:eastAsia="楷体" w:cs="楷体"/>
                <w:spacing w:val="3"/>
                <w:sz w:val="35"/>
                <w:szCs w:val="35"/>
              </w:rPr>
              <w:t>米，新建检查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-1"/>
                <w:sz w:val="35"/>
                <w:szCs w:val="35"/>
              </w:rPr>
              <w:t>井约</w:t>
            </w:r>
            <w:r>
              <w:rPr>
                <w:rFonts w:ascii="Times New Roman" w:hAnsi="Times New Roman" w:eastAsia="Times New Roman" w:cs="Times New Roman"/>
                <w:spacing w:val="-1"/>
                <w:sz w:val="35"/>
                <w:szCs w:val="35"/>
              </w:rPr>
              <w:t xml:space="preserve">45 </w:t>
            </w:r>
            <w:r>
              <w:rPr>
                <w:rFonts w:ascii="楷体" w:hAnsi="楷体" w:eastAsia="楷体" w:cs="楷体"/>
                <w:spacing w:val="-1"/>
                <w:sz w:val="35"/>
                <w:szCs w:val="35"/>
              </w:rPr>
              <w:t xml:space="preserve">座、污水提升池 </w:t>
            </w:r>
            <w:r>
              <w:rPr>
                <w:rFonts w:ascii="Times New Roman" w:hAnsi="Times New Roman" w:eastAsia="Times New Roman" w:cs="Times New Roman"/>
                <w:sz w:val="35"/>
                <w:szCs w:val="35"/>
              </w:rPr>
              <w:t xml:space="preserve">1 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座。 目前三 </w:t>
            </w:r>
            <w:r>
              <w:rPr>
                <w:rFonts w:ascii="楷体" w:hAnsi="楷体" w:eastAsia="楷体" w:cs="楷体"/>
                <w:spacing w:val="8"/>
                <w:sz w:val="35"/>
                <w:szCs w:val="35"/>
              </w:rPr>
              <w:t>教生</w:t>
            </w:r>
            <w:r>
              <w:rPr>
                <w:rFonts w:ascii="楷体" w:hAnsi="楷体" w:eastAsia="楷体" w:cs="楷体"/>
                <w:spacing w:val="6"/>
                <w:sz w:val="35"/>
                <w:szCs w:val="35"/>
              </w:rPr>
              <w:t>活</w:t>
            </w:r>
            <w:r>
              <w:rPr>
                <w:rFonts w:ascii="楷体" w:hAnsi="楷体" w:eastAsia="楷体" w:cs="楷体"/>
                <w:spacing w:val="4"/>
                <w:sz w:val="35"/>
                <w:szCs w:val="35"/>
              </w:rPr>
              <w:t xml:space="preserve">污水处理站进水浓度 </w:t>
            </w:r>
            <w:r>
              <w:rPr>
                <w:rFonts w:ascii="Times New Roman" w:hAnsi="Times New Roman" w:eastAsia="Times New Roman" w:cs="Times New Roman"/>
                <w:sz w:val="35"/>
                <w:szCs w:val="35"/>
              </w:rPr>
              <w:t>COD</w:t>
            </w:r>
            <w:r>
              <w:rPr>
                <w:rFonts w:ascii="Times New Roman" w:hAnsi="Times New Roman" w:eastAsia="Times New Roman" w:cs="Times New Roman"/>
                <w:spacing w:val="4"/>
                <w:sz w:val="35"/>
                <w:szCs w:val="35"/>
              </w:rPr>
              <w:t xml:space="preserve"> </w:t>
            </w:r>
            <w:r>
              <w:rPr>
                <w:rFonts w:ascii="楷体" w:hAnsi="楷体" w:eastAsia="楷体" w:cs="楷体"/>
                <w:spacing w:val="4"/>
                <w:sz w:val="35"/>
                <w:szCs w:val="35"/>
              </w:rPr>
              <w:t>达到</w:t>
            </w:r>
            <w:r>
              <w:rPr>
                <w:rFonts w:ascii="楷体" w:hAnsi="楷体" w:eastAsia="楷体" w:cs="楷体"/>
                <w:sz w:val="35"/>
                <w:szCs w:val="35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8"/>
                <w:sz w:val="35"/>
                <w:szCs w:val="35"/>
              </w:rPr>
              <w:t>1</w:t>
            </w:r>
            <w:r>
              <w:rPr>
                <w:rFonts w:ascii="Times New Roman" w:hAnsi="Times New Roman" w:eastAsia="Times New Roman" w:cs="Times New Roman"/>
                <w:spacing w:val="6"/>
                <w:sz w:val="35"/>
                <w:szCs w:val="35"/>
              </w:rPr>
              <w:t>85</w:t>
            </w:r>
            <w:r>
              <w:rPr>
                <w:rFonts w:ascii="Times New Roman" w:hAnsi="Times New Roman" w:eastAsia="Times New Roman" w:cs="Times New Roman"/>
                <w:sz w:val="35"/>
                <w:szCs w:val="35"/>
              </w:rPr>
              <w:t>mg</w:t>
            </w:r>
            <w:r>
              <w:rPr>
                <w:rFonts w:ascii="Times New Roman" w:hAnsi="Times New Roman" w:eastAsia="Times New Roman" w:cs="Times New Roman"/>
                <w:spacing w:val="6"/>
                <w:sz w:val="35"/>
                <w:szCs w:val="35"/>
              </w:rPr>
              <w:t>/</w:t>
            </w:r>
            <w:r>
              <w:rPr>
                <w:rFonts w:ascii="Times New Roman" w:hAnsi="Times New Roman" w:eastAsia="Times New Roman" w:cs="Times New Roman"/>
                <w:sz w:val="35"/>
                <w:szCs w:val="35"/>
              </w:rPr>
              <w:t>L</w:t>
            </w:r>
            <w:r>
              <w:rPr>
                <w:rFonts w:ascii="楷体" w:hAnsi="楷体" w:eastAsia="楷体" w:cs="楷体"/>
                <w:spacing w:val="6"/>
                <w:sz w:val="35"/>
                <w:szCs w:val="35"/>
              </w:rPr>
              <w:t>。</w:t>
            </w: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ODMwOTJkZTdlODU2OTdiN2Y5ZjU3OTgyOWMxMWYifQ=="/>
  </w:docVars>
  <w:rsids>
    <w:rsidRoot w:val="00000000"/>
    <w:rsid w:val="393E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2023-09-27T01:29:38Z</dcterms:created>
  <dc:creator>Administrator</dc:creator>
  <cp:lastModifiedBy>鲁燕</cp:lastModifiedBy>
  <dcterms:modified xsi:type="dcterms:W3CDTF">2023-09-27T01:30:09Z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E1A50985D2D3476889A74AD6FEC221B3</vt:lpwstr>
  </property>
</Properties>
</file>